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pPr>
      <w:r>
        <w:rPr>
          <w:rFonts w:cs="MyriadPro-Bold" w:ascii="MyriadPro-Bold" w:hAnsi="MyriadPro-Bold"/>
          <w:b/>
          <w:bCs/>
          <w:sz w:val="24"/>
          <w:szCs w:val="24"/>
        </w:rPr>
        <w:t>WARUNKI PUBLIKACJI REKLAMY</w:t>
      </w:r>
    </w:p>
    <w:p>
      <w:pPr>
        <w:pStyle w:val="Normal"/>
        <w:spacing w:lineRule="auto" w:line="240" w:before="0" w:after="0"/>
        <w:jc w:val="center"/>
        <w:rPr/>
      </w:pPr>
      <w:r>
        <w:rPr>
          <w:rFonts w:cs="MyriadPro-Bold" w:ascii="MyriadPro-Bold" w:hAnsi="MyriadPro-Bold"/>
          <w:b/>
          <w:bCs/>
          <w:sz w:val="24"/>
          <w:szCs w:val="24"/>
        </w:rPr>
        <w:t>w bezpłatnym wydawnictwie „Kurjer Tumski”, wydanie 202</w:t>
      </w:r>
      <w:r>
        <w:rPr>
          <w:rFonts w:cs="MyriadPro-Bold" w:ascii="MyriadPro-Bold" w:hAnsi="MyriadPro-Bold"/>
          <w:b/>
          <w:bCs/>
          <w:sz w:val="24"/>
          <w:szCs w:val="24"/>
        </w:rPr>
        <w:t>5</w:t>
      </w:r>
    </w:p>
    <w:p>
      <w:pPr>
        <w:pStyle w:val="Normal"/>
        <w:spacing w:lineRule="auto" w:line="240" w:before="0" w:after="0"/>
        <w:jc w:val="center"/>
        <w:rPr/>
      </w:pPr>
      <w:r>
        <w:rPr>
          <w:rFonts w:cs="MyriadPro-Bold" w:ascii="MyriadPro-Bold" w:hAnsi="MyriadPro-Bold"/>
          <w:b/>
          <w:bCs/>
          <w:sz w:val="24"/>
          <w:szCs w:val="24"/>
        </w:rPr>
        <w:t>wydawanym podczas X</w:t>
      </w:r>
      <w:r>
        <w:rPr>
          <w:rFonts w:cs="MyriadPro-Bold" w:ascii="MyriadPro-Bold" w:hAnsi="MyriadPro-Bold"/>
          <w:b/>
          <w:bCs/>
          <w:sz w:val="24"/>
          <w:szCs w:val="24"/>
        </w:rPr>
        <w:t>VII</w:t>
      </w:r>
      <w:r>
        <w:rPr>
          <w:rFonts w:cs="MyriadPro-Bold" w:ascii="MyriadPro-Bold" w:hAnsi="MyriadPro-Bold"/>
          <w:b/>
          <w:bCs/>
          <w:sz w:val="24"/>
          <w:szCs w:val="24"/>
        </w:rPr>
        <w:t xml:space="preserve"> Jarmarku Tumskiego</w:t>
      </w:r>
    </w:p>
    <w:p>
      <w:pPr>
        <w:pStyle w:val="Normal"/>
        <w:spacing w:lineRule="auto" w:line="240" w:before="0" w:after="0"/>
        <w:rPr>
          <w:rFonts w:ascii="MyriadPro-Bold" w:hAnsi="MyriadPro-Bold" w:cs="MyriadPro-Bold"/>
          <w:b/>
          <w:bCs/>
        </w:rPr>
      </w:pPr>
      <w:r>
        <w:rPr>
          <w:rFonts w:cs="MyriadPro-Bold" w:ascii="MyriadPro-Bold" w:hAnsi="MyriadPro-Bold"/>
          <w:b/>
          <w:bCs/>
        </w:rPr>
      </w:r>
    </w:p>
    <w:p>
      <w:pPr>
        <w:pStyle w:val="Normal"/>
        <w:spacing w:lineRule="auto" w:line="240" w:before="0" w:after="0"/>
        <w:rPr>
          <w:rFonts w:ascii="MyriadPro-Bold" w:hAnsi="MyriadPro-Bold" w:cs="MyriadPro-Bold"/>
          <w:b/>
          <w:bCs/>
        </w:rPr>
      </w:pPr>
      <w:r>
        <w:rPr>
          <w:rFonts w:cs="MyriadPro-Bold" w:ascii="MyriadPro-Bold" w:hAnsi="MyriadPro-Bold"/>
          <w:b/>
          <w:bCs/>
        </w:rPr>
      </w:r>
    </w:p>
    <w:p>
      <w:pPr>
        <w:pStyle w:val="Normal"/>
        <w:spacing w:lineRule="auto" w:line="240" w:before="0" w:after="0"/>
        <w:jc w:val="left"/>
        <w:rPr/>
      </w:pPr>
      <w:r>
        <w:rPr>
          <w:rFonts w:cs="MyriadPro-Bold" w:ascii="MyriadPro-Bold" w:hAnsi="MyriadPro-Bold"/>
          <w:b/>
          <w:bCs/>
        </w:rPr>
        <w:t>WARUNKI ZLECENIA</w:t>
      </w:r>
    </w:p>
    <w:p>
      <w:pPr>
        <w:pStyle w:val="Normal"/>
        <w:spacing w:lineRule="auto" w:line="240" w:before="0" w:after="0"/>
        <w:jc w:val="left"/>
        <w:rPr/>
      </w:pPr>
      <w:r>
        <w:rPr>
          <w:rFonts w:cs="MyriadPro-Regular" w:ascii="MyriadPro-Regular" w:hAnsi="MyriadPro-Regular"/>
        </w:rPr>
        <w:t>Zlecenie zamieszczenia reklamy po zaakceptowaniu, podpisaniu oraz przesłaniu w dwóch egzemplarzach do Wydawcy staje się obowiązującą umowa wg przepisów prawa (Wydawca odeśle drugi egzemplarz ze swoim podpisem). Wydawca zobowiązuje się do zamieszczenia kolorowej reklamy Zleceniodawcy w Kurjerze Tumskim 202</w:t>
      </w:r>
      <w:r>
        <w:rPr>
          <w:rFonts w:cs="MyriadPro-Regular" w:ascii="MyriadPro-Regular" w:hAnsi="MyriadPro-Regular"/>
        </w:rPr>
        <w:t>5</w:t>
      </w:r>
      <w:r>
        <w:rPr>
          <w:rFonts w:cs="MyriadPro-Regular" w:ascii="MyriadPro-Regular" w:hAnsi="MyriadPro-Regular"/>
        </w:rPr>
        <w:t xml:space="preserve"> zgodnie z zamówieniem. Jeden numer Kurjera Tumskiego zostanie wydany w wersji papierowej w formacie A3, o łącznym nakładzie 2.000 egzemplarzy, a także w wersji elektronicznej, do pobrania, na stronach: </w:t>
      </w:r>
    </w:p>
    <w:p>
      <w:pPr>
        <w:pStyle w:val="Normal"/>
        <w:spacing w:lineRule="auto" w:line="240" w:before="0" w:after="0"/>
        <w:jc w:val="left"/>
        <w:rPr/>
      </w:pPr>
      <w:r>
        <w:rPr>
          <w:rFonts w:cs="MyriadPro-Regular" w:ascii="MyriadPro-Regular" w:hAnsi="MyriadPro-Regular"/>
        </w:rPr>
        <w:t>www.jarmarktumski.plock.eu.</w:t>
      </w:r>
    </w:p>
    <w:p>
      <w:pPr>
        <w:pStyle w:val="Normal"/>
        <w:spacing w:lineRule="auto" w:line="240" w:before="0" w:after="0"/>
        <w:jc w:val="left"/>
        <w:rPr/>
      </w:pPr>
      <w:r>
        <w:rPr>
          <w:rFonts w:cs="MyriadPro-Regular" w:ascii="MyriadPro-Regular" w:hAnsi="MyriadPro-Regular"/>
        </w:rPr>
        <w:t>Wydawca zapewni dystrybucję podczas X</w:t>
      </w:r>
      <w:r>
        <w:rPr>
          <w:rFonts w:cs="MyriadPro-Regular" w:ascii="MyriadPro-Regular" w:hAnsi="MyriadPro-Regular"/>
        </w:rPr>
        <w:t>VII</w:t>
      </w:r>
      <w:r>
        <w:rPr>
          <w:rFonts w:cs="MyriadPro-Regular" w:ascii="MyriadPro-Regular" w:hAnsi="MyriadPro-Regular"/>
        </w:rPr>
        <w:t xml:space="preserve"> Jarmarku Tumskiego (</w:t>
      </w:r>
      <w:r>
        <w:rPr>
          <w:rFonts w:cs="MyriadPro-Regular" w:ascii="MyriadPro-Regular" w:hAnsi="MyriadPro-Regular"/>
        </w:rPr>
        <w:t>30 maja – 1 czerwca</w:t>
      </w:r>
      <w:r>
        <w:rPr>
          <w:rFonts w:cs="MyriadPro-Regular" w:ascii="MyriadPro-Regular" w:hAnsi="MyriadPro-Regular"/>
        </w:rPr>
        <w:t xml:space="preserve"> 202</w:t>
      </w:r>
      <w:r>
        <w:rPr>
          <w:rFonts w:cs="MyriadPro-Regular" w:ascii="MyriadPro-Regular" w:hAnsi="MyriadPro-Regular"/>
        </w:rPr>
        <w:t>5</w:t>
      </w:r>
      <w:r>
        <w:rPr>
          <w:rFonts w:cs="MyriadPro-Regular" w:ascii="MyriadPro-Regular" w:hAnsi="MyriadPro-Regular"/>
        </w:rPr>
        <w:t>) wśród odwiedzających (przewidywana frekwencja: ok. 20.000 osób) oraz wśród wystawców (przewidywana ilość : około 350). Zleceniodawca zobowiązuje się do przestrzegania terminów dostarczania wymaganych materiałów i dokonywania niezwłocznych korekt oraz terminowego i pełnego uregulowania należności po otrzymaniu faktury. Wydawca ma prawo do odmówienia zamieszczenia reklamy w Kurjerze Tumskim 202</w:t>
      </w:r>
      <w:r>
        <w:rPr>
          <w:rFonts w:cs="MyriadPro-Regular" w:ascii="MyriadPro-Regular" w:hAnsi="MyriadPro-Regular"/>
        </w:rPr>
        <w:t>5</w:t>
      </w:r>
      <w:r>
        <w:rPr>
          <w:rFonts w:cs="MyriadPro-Regular" w:ascii="MyriadPro-Regular" w:hAnsi="MyriadPro-Regular"/>
        </w:rPr>
        <w:t xml:space="preserve"> ze względu na brak wolnej przestrzeni reklamowej zajętej wcześniej przez innych reklamodawców lub ze względu na zastrzeżenia do treści reklamy.</w:t>
      </w:r>
    </w:p>
    <w:p>
      <w:pPr>
        <w:pStyle w:val="Normal"/>
        <w:spacing w:lineRule="auto" w:line="240" w:before="0" w:after="0"/>
        <w:jc w:val="left"/>
        <w:rPr>
          <w:rFonts w:ascii="MyriadPro-Regular" w:hAnsi="MyriadPro-Regular" w:cs="MyriadPro-Regular"/>
        </w:rPr>
      </w:pPr>
      <w:r>
        <w:rPr>
          <w:rFonts w:cs="MyriadPro-Regular" w:ascii="MyriadPro-Regular" w:hAnsi="MyriadPro-Regular"/>
        </w:rPr>
      </w:r>
    </w:p>
    <w:p>
      <w:pPr>
        <w:pStyle w:val="Normal"/>
        <w:spacing w:lineRule="auto" w:line="240" w:before="0" w:after="0"/>
        <w:jc w:val="left"/>
        <w:rPr/>
      </w:pPr>
      <w:r>
        <w:rPr>
          <w:rFonts w:cs="MyriadPro-Bold" w:ascii="MyriadPro-Bold" w:hAnsi="MyriadPro-Bold"/>
          <w:b/>
          <w:bCs/>
        </w:rPr>
        <w:t>TERMINY ZGŁOSZEŃ, WARUNKI PŁATNOŚCI</w:t>
      </w:r>
    </w:p>
    <w:p>
      <w:pPr>
        <w:pStyle w:val="Normal"/>
        <w:spacing w:lineRule="auto" w:line="240" w:before="0" w:after="0"/>
        <w:jc w:val="left"/>
        <w:rPr/>
      </w:pPr>
      <w:r>
        <w:rPr>
          <w:rFonts w:cs="MyriadPro-Regular" w:ascii="MyriadPro-Regular" w:hAnsi="MyriadPro-Regular"/>
        </w:rPr>
        <w:t>Termin nadsyłania zlecenia: 1</w:t>
      </w:r>
      <w:r>
        <w:rPr>
          <w:rFonts w:cs="MyriadPro-Regular" w:ascii="MyriadPro-Regular" w:hAnsi="MyriadPro-Regular"/>
        </w:rPr>
        <w:t>6</w:t>
      </w:r>
      <w:r>
        <w:rPr>
          <w:rFonts w:cs="MyriadPro-Regular" w:ascii="MyriadPro-Regular" w:hAnsi="MyriadPro-Regular"/>
        </w:rPr>
        <w:t xml:space="preserve"> maja 202</w:t>
      </w:r>
      <w:r>
        <w:rPr>
          <w:rFonts w:cs="MyriadPro-Regular" w:ascii="MyriadPro-Regular" w:hAnsi="MyriadPro-Regular"/>
        </w:rPr>
        <w:t>5</w:t>
      </w:r>
      <w:r>
        <w:rPr>
          <w:rFonts w:cs="MyriadPro-Regular" w:ascii="MyriadPro-Regular" w:hAnsi="MyriadPro-Regular"/>
        </w:rPr>
        <w:t xml:space="preserve"> r. (decyduje data wpłynięcia do Wydawcy). Termin wpłaty: 7 dni od daty wystawienia faktury. Zlecenie musi być nadesłane pocztą tradycyjną lub dostarczona osobiście na adres: Płocki Ośrodek Kultury i Sztuki im. Themersonów, ul. Jakubowskiego 10, 09-402 Płock, w dwóch jednobrzmiących egzemplarzach po jednym dla każdej ze stron. Dodatkowo skan podpisanego zlecenia powinien zostać wysłany mailem na adres: </w:t>
      </w:r>
      <w:hyperlink r:id="rId2">
        <w:r>
          <w:rPr>
            <w:rStyle w:val="Hyperlink"/>
            <w:rFonts w:cs="MyriadPro-Regular" w:ascii="MyriadPro-Regular" w:hAnsi="MyriadPro-Regular"/>
            <w:color w:val="auto"/>
          </w:rPr>
          <w:t>promocja@pokis.pl</w:t>
        </w:r>
      </w:hyperlink>
      <w:r>
        <w:rPr>
          <w:rFonts w:cs="MyriadPro-Regular" w:ascii="MyriadPro-Regular" w:hAnsi="MyriadPro-Regular"/>
        </w:rPr>
        <w:t>. Zgłoszenie zostanie rozpatrzone w terminie do 7 dni roboczych od daty złozenia zlecenia. Niedotrzymanie terminu płatności przez reklamodawcę spowoduje automatyczne anulowanie zlecenia, w związku z tym niezamieszczenie reklamy.</w:t>
      </w:r>
    </w:p>
    <w:p>
      <w:pPr>
        <w:pStyle w:val="Normal"/>
        <w:spacing w:lineRule="auto" w:line="240" w:before="0" w:after="0"/>
        <w:jc w:val="left"/>
        <w:rPr>
          <w:rFonts w:ascii="MyriadPro-Regular" w:hAnsi="MyriadPro-Regular" w:cs="MyriadPro-Regular"/>
        </w:rPr>
      </w:pPr>
      <w:r>
        <w:rPr>
          <w:rFonts w:cs="MyriadPro-Regular" w:ascii="MyriadPro-Regular" w:hAnsi="MyriadPro-Regular"/>
        </w:rPr>
      </w:r>
    </w:p>
    <w:p>
      <w:pPr>
        <w:pStyle w:val="Normal"/>
        <w:spacing w:lineRule="auto" w:line="240" w:before="0" w:after="0"/>
        <w:jc w:val="left"/>
        <w:rPr/>
      </w:pPr>
      <w:r>
        <w:rPr>
          <w:rFonts w:cs="MyriadPro-Bold" w:ascii="MyriadPro-Bold" w:hAnsi="MyriadPro-Bold"/>
          <w:b/>
          <w:bCs/>
        </w:rPr>
        <w:t>WYMAGANE MATERIAŁY</w:t>
      </w:r>
    </w:p>
    <w:p>
      <w:pPr>
        <w:pStyle w:val="Normal"/>
        <w:spacing w:lineRule="auto" w:line="240" w:before="0" w:after="0"/>
        <w:jc w:val="left"/>
        <w:rPr/>
      </w:pPr>
      <w:r>
        <w:rPr>
          <w:rFonts w:cs="MyriadPro-Regular" w:ascii="MyriadPro-Regular" w:hAnsi="MyriadPro-Regular"/>
        </w:rPr>
        <w:t>Termin nadsyłania wymaganych materiałów: do 1</w:t>
      </w:r>
      <w:r>
        <w:rPr>
          <w:rFonts w:cs="MyriadPro-Regular" w:ascii="MyriadPro-Regular" w:hAnsi="MyriadPro-Regular"/>
        </w:rPr>
        <w:t>6</w:t>
      </w:r>
      <w:r>
        <w:rPr>
          <w:rFonts w:cs="MyriadPro-Regular" w:ascii="MyriadPro-Regular" w:hAnsi="MyriadPro-Regular"/>
        </w:rPr>
        <w:t xml:space="preserve"> maja 202</w:t>
      </w:r>
      <w:r>
        <w:rPr>
          <w:rFonts w:cs="MyriadPro-Regular" w:ascii="MyriadPro-Regular" w:hAnsi="MyriadPro-Regular"/>
        </w:rPr>
        <w:t>5</w:t>
      </w:r>
      <w:r>
        <w:rPr>
          <w:rFonts w:cs="MyriadPro-Regular" w:ascii="MyriadPro-Regular" w:hAnsi="MyriadPro-Regular"/>
        </w:rPr>
        <w:t xml:space="preserve"> roku. Własny projekt graficzny należy nadesłać za pośrednictwem poczty elektronicznej na adres: </w:t>
      </w:r>
    </w:p>
    <w:p>
      <w:pPr>
        <w:pStyle w:val="Normal"/>
        <w:spacing w:lineRule="auto" w:line="240" w:before="0" w:after="0"/>
        <w:jc w:val="left"/>
        <w:rPr/>
      </w:pPr>
      <w:r>
        <w:rPr>
          <w:rFonts w:cs="MyriadPro-Regular" w:ascii="MyriadPro-Regular" w:hAnsi="MyriadPro-Regular"/>
        </w:rPr>
        <w:t>promocja@pokis.pl</w:t>
      </w:r>
    </w:p>
    <w:p>
      <w:pPr>
        <w:pStyle w:val="Normal"/>
        <w:spacing w:lineRule="auto" w:line="240" w:before="0" w:after="0"/>
        <w:jc w:val="left"/>
        <w:rPr/>
      </w:pPr>
      <w:r>
        <w:rPr>
          <w:rFonts w:cs="MyriadPro-Regular" w:ascii="MyriadPro-Regular" w:hAnsi="MyriadPro-Regular"/>
        </w:rPr>
        <w:t>Specyfikacja grafik do modułów reklamowych Kurjera Tumskiego:</w:t>
      </w:r>
    </w:p>
    <w:p>
      <w:pPr>
        <w:pStyle w:val="Normal"/>
        <w:spacing w:lineRule="auto" w:line="240" w:before="0" w:after="0"/>
        <w:jc w:val="left"/>
        <w:rPr/>
      </w:pPr>
      <w:r>
        <w:rPr>
          <w:rFonts w:cs="MyriadPro-Regular" w:ascii="MyriadPro-Regular" w:hAnsi="MyriadPro-Regular"/>
        </w:rPr>
        <w:t>Dopuszczalne formaty plików: pdf, jpeg, tif</w:t>
      </w:r>
    </w:p>
    <w:p>
      <w:pPr>
        <w:pStyle w:val="Normal"/>
        <w:spacing w:lineRule="auto" w:line="240" w:before="0" w:after="0"/>
        <w:jc w:val="left"/>
        <w:rPr/>
      </w:pPr>
      <w:r>
        <w:rPr>
          <w:rFonts w:cs="MyriadPro-Regular" w:ascii="MyriadPro-Regular" w:hAnsi="MyriadPro-Regular"/>
        </w:rPr>
        <w:t>Kolorystyka: CMYK</w:t>
      </w:r>
    </w:p>
    <w:p>
      <w:pPr>
        <w:pStyle w:val="Normal"/>
        <w:spacing w:lineRule="auto" w:line="240" w:before="0" w:after="0"/>
        <w:jc w:val="left"/>
        <w:rPr/>
      </w:pPr>
      <w:r>
        <w:rPr>
          <w:rFonts w:cs="MyriadPro-Regular" w:ascii="MyriadPro-Regular" w:hAnsi="MyriadPro-Regular"/>
        </w:rPr>
        <w:t>Rozdzielczość: 300 dpi</w:t>
      </w:r>
    </w:p>
    <w:p>
      <w:pPr>
        <w:pStyle w:val="Normal"/>
        <w:spacing w:lineRule="auto" w:line="240" w:before="0" w:after="0"/>
        <w:jc w:val="left"/>
        <w:rPr/>
      </w:pPr>
      <w:r>
        <w:rPr>
          <w:rFonts w:cs="MyriadPro-Regular" w:ascii="MyriadPro-Regular" w:hAnsi="MyriadPro-Regular"/>
        </w:rPr>
        <w:t>Fonty: przekształcone na krzywe.</w:t>
      </w:r>
    </w:p>
    <w:p>
      <w:pPr>
        <w:pStyle w:val="Normal"/>
        <w:spacing w:lineRule="auto" w:line="240" w:before="0" w:after="0"/>
        <w:jc w:val="left"/>
        <w:rPr>
          <w:rFonts w:ascii="MyriadPro-Regular" w:hAnsi="MyriadPro-Regular" w:cs="MyriadPro-Regular"/>
        </w:rPr>
      </w:pPr>
      <w:r>
        <w:rPr>
          <w:rFonts w:cs="MyriadPro-Regular" w:ascii="MyriadPro-Regular" w:hAnsi="MyriadPro-Regular"/>
        </w:rPr>
      </w:r>
    </w:p>
    <w:p>
      <w:pPr>
        <w:pStyle w:val="Normal"/>
        <w:spacing w:lineRule="auto" w:line="240" w:before="0" w:after="0"/>
        <w:jc w:val="left"/>
        <w:rPr/>
      </w:pPr>
      <w:r>
        <w:rPr>
          <w:rFonts w:cs="MyriadPro-Bold" w:ascii="MyriadPro-Bold" w:hAnsi="MyriadPro-Bold"/>
          <w:b/>
          <w:bCs/>
        </w:rPr>
        <w:t>TREŚĆ I FORMA REKLAMY</w:t>
      </w:r>
    </w:p>
    <w:p>
      <w:pPr>
        <w:pStyle w:val="Normal"/>
        <w:spacing w:lineRule="auto" w:line="240" w:before="0" w:after="0"/>
        <w:jc w:val="left"/>
        <w:rPr/>
      </w:pPr>
      <w:r>
        <w:rPr>
          <w:rFonts w:cs="MyriadPro-Regular" w:ascii="MyriadPro-Regular" w:hAnsi="MyriadPro-Regular"/>
        </w:rPr>
        <w:t>Treść i forma reklamy muszą być zgodne z obowiązującymi w tym zakresie przepisami prawa polskiego. Wydawca zastrzega sobie prawo do oceny jakości technicznej nadesłanych przez reklamodawcę projektów i nie ponosi odpowiedzialności za jakość druku wynikającą z nieuwzględnienia zgłoszonych zastrzeżeń. Podpisani Właściciele/Upoważnieni Przedstawiciele Reklamodawcy oświadczają, że posiadają wszelkie prawa autorskie do wykorzystywania informacji zawartych w swojej reklamie na polach eksploatacji określonych w art. 50 ustawy o prawach autorskich i pokrewnych oraz prawa do korzystania z zamieszczonych znaków towarowych i wyrażają zgodę na zamieszczenie przekazanych informacji w Kurjerze Tumskim 202</w:t>
      </w:r>
      <w:r>
        <w:rPr>
          <w:rFonts w:cs="MyriadPro-Regular" w:ascii="MyriadPro-Regular" w:hAnsi="MyriadPro-Regular"/>
        </w:rPr>
        <w:t>5</w:t>
      </w:r>
      <w:r>
        <w:rPr>
          <w:rFonts w:cs="MyriadPro-Regular" w:ascii="MyriadPro-Regular" w:hAnsi="MyriadPro-Regular"/>
        </w:rPr>
        <w:t xml:space="preserve"> na wszystkich rodzajach nośników i przetwarzanie powyższych informacji wg uznania Wydawcy. Ponadto wyrażają zgodę na umieszczenie na stronie, na której znajdzie się ww. obiekt, reklam, ogłoszeń, rysunków oraz innych elementów tekstowych lub graficznych wg uznania Wydawcy.</w:t>
        <w:br/>
      </w:r>
      <w:bookmarkStart w:id="0" w:name="_GoBack"/>
      <w:bookmarkEnd w:id="0"/>
    </w:p>
    <w:p>
      <w:pPr>
        <w:pStyle w:val="Normal"/>
        <w:spacing w:lineRule="auto" w:line="240" w:before="0" w:after="0"/>
        <w:jc w:val="left"/>
        <w:rPr/>
      </w:pPr>
      <w:r>
        <w:rPr>
          <w:rFonts w:cs="MyriadPro-Bold" w:ascii="MyriadPro-Bold" w:hAnsi="MyriadPro-Bold"/>
          <w:b/>
          <w:bCs/>
        </w:rPr>
        <w:t>Wydawca KurJera Tumskiego:</w:t>
      </w:r>
    </w:p>
    <w:p>
      <w:pPr>
        <w:pStyle w:val="Normal"/>
        <w:spacing w:lineRule="auto" w:line="240" w:before="0" w:after="0"/>
        <w:jc w:val="left"/>
        <w:rPr/>
      </w:pPr>
      <w:r>
        <w:rPr>
          <w:rFonts w:cs="MyriadPro-Bold" w:ascii="MyriadPro-Bold" w:hAnsi="MyriadPro-Bold"/>
          <w:b/>
          <w:bCs/>
        </w:rPr>
        <w:t>Płocki Ośrodek Kultury i Sztuki im. Themersonów</w:t>
      </w:r>
    </w:p>
    <w:p>
      <w:pPr>
        <w:pStyle w:val="Normal"/>
        <w:spacing w:lineRule="auto" w:line="240" w:before="0" w:after="0"/>
        <w:jc w:val="left"/>
        <w:rPr/>
      </w:pPr>
      <w:r>
        <w:rPr>
          <w:rFonts w:cs="MyriadPro-Bold" w:ascii="MyriadPro-Bold" w:hAnsi="MyriadPro-Bold"/>
          <w:b/>
          <w:bCs/>
        </w:rPr>
        <w:t>ul. Jakubowskiego 10, 09-402 Płock</w:t>
      </w:r>
    </w:p>
    <w:p>
      <w:pPr>
        <w:pStyle w:val="Normal"/>
        <w:spacing w:lineRule="auto" w:line="240" w:before="0" w:after="0"/>
        <w:jc w:val="left"/>
        <w:rPr/>
      </w:pPr>
      <w:r>
        <w:rPr>
          <w:rFonts w:cs="MyriadPro-Bold" w:ascii="MyriadPro-Bold" w:hAnsi="MyriadPro-Bold"/>
          <w:b/>
          <w:bCs/>
          <w:lang w:val="fr-FR"/>
        </w:rPr>
        <w:t>tel. 24_366 43 38</w:t>
      </w:r>
    </w:p>
    <w:p>
      <w:pPr>
        <w:pStyle w:val="Normal"/>
        <w:spacing w:lineRule="auto" w:line="240" w:before="0" w:after="0"/>
        <w:jc w:val="left"/>
        <w:rPr/>
      </w:pPr>
      <w:r>
        <w:rPr>
          <w:rFonts w:cs="MyriadPro-Bold" w:ascii="MyriadPro-Bold" w:hAnsi="MyriadPro-Bold"/>
          <w:b/>
          <w:bCs/>
          <w:lang w:val="fr-FR"/>
        </w:rPr>
        <w:t>e-mail: promocja@pokis.pl</w:t>
      </w:r>
    </w:p>
    <w:p>
      <w:pPr>
        <w:pStyle w:val="Normal"/>
        <w:spacing w:before="0" w:after="200"/>
        <w:jc w:val="left"/>
        <w:rPr/>
      </w:pPr>
      <w:r>
        <w:rPr>
          <w:rFonts w:cs="MyriadPro-Bold" w:ascii="MyriadPro-Bold" w:hAnsi="MyriadPro-Bold"/>
          <w:b/>
          <w:bCs/>
        </w:rPr>
        <w:t>www.pokis.pl</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MyriadPro-Bold">
    <w:charset w:val="ee"/>
    <w:family w:val="roman"/>
    <w:pitch w:val="variable"/>
  </w:font>
  <w:font w:name="MyriadPro-Regular">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212a1c"/>
    <w:rPr>
      <w:color w:themeColor="hyperlink" w:val="0000FF"/>
      <w:u w:val="single"/>
    </w:rPr>
  </w:style>
  <w:style w:type="character" w:styleId="TekstdymkaZnak" w:customStyle="1">
    <w:name w:val="Tekst dymka Znak"/>
    <w:basedOn w:val="DefaultParagraphFont"/>
    <w:link w:val="BalloonText"/>
    <w:uiPriority w:val="99"/>
    <w:semiHidden/>
    <w:qFormat/>
    <w:rsid w:val="001f478d"/>
    <w:rPr>
      <w:rFonts w:ascii="Segoe UI" w:hAnsi="Segoe UI" w:cs="Segoe UI"/>
      <w:sz w:val="18"/>
      <w:szCs w:val="18"/>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BalloonText">
    <w:name w:val="Balloon Text"/>
    <w:basedOn w:val="Normal"/>
    <w:link w:val="TekstdymkaZnak"/>
    <w:uiPriority w:val="99"/>
    <w:semiHidden/>
    <w:unhideWhenUsed/>
    <w:qFormat/>
    <w:rsid w:val="001f478d"/>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mocja@pokis.p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53</TotalTime>
  <Application>LibreOffice/24.2.3.2$Windows_X86_64 LibreOffice_project/433d9c2ded56988e8a90e6b2e771ee4e6a5ab2ba</Application>
  <AppVersion>15.0000</AppVersion>
  <Pages>2</Pages>
  <Words>457</Words>
  <Characters>3111</Characters>
  <CharactersWithSpaces>3547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2018-01-30T10:43:00Z</dcterms:created>
  <dc:creator>DIP3</dc:creator>
  <dc:description/>
  <dc:language>pl-PL</dc:language>
  <cp:lastModifiedBy/>
  <cp:lastPrinted>2022-05-17T07:50:00Z</cp:lastPrinted>
  <dcterms:modified xsi:type="dcterms:W3CDTF">2025-05-06T15:22:45Z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